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3B" w:rsidRDefault="00A95B86" w:rsidP="00260903">
      <w:pPr>
        <w:jc w:val="center"/>
      </w:pPr>
      <w:r>
        <w:t>The Catholic Tradition:</w:t>
      </w:r>
    </w:p>
    <w:p w:rsidR="00A95B86" w:rsidRDefault="00A95B86" w:rsidP="00260903">
      <w:pPr>
        <w:jc w:val="center"/>
      </w:pPr>
      <w:r>
        <w:t>"</w:t>
      </w:r>
      <w:r w:rsidR="00260903">
        <w:t>To Share in the Sufferings of Christ"</w:t>
      </w:r>
    </w:p>
    <w:p w:rsidR="00A95B86" w:rsidRDefault="00A95B86"/>
    <w:p w:rsidR="00A95B86" w:rsidRPr="00D124B8" w:rsidRDefault="00260903">
      <w:r w:rsidRPr="00D124B8">
        <w:t xml:space="preserve">For non-Catholics, one of the strangest aspects of Catholic faith is its doctrine of suffering.  It is not strange that Catholics should concern themselves with suffering. </w:t>
      </w:r>
      <w:r w:rsidR="009665D6" w:rsidRPr="00D124B8">
        <w:t xml:space="preserve">Suffering </w:t>
      </w:r>
      <w:r w:rsidRPr="00D124B8">
        <w:t>is</w:t>
      </w:r>
      <w:r w:rsidR="009665D6" w:rsidRPr="00D124B8">
        <w:t xml:space="preserve"> a universal human problem.</w:t>
      </w:r>
      <w:r w:rsidRPr="00D124B8">
        <w:t xml:space="preserve"> </w:t>
      </w:r>
      <w:r w:rsidR="009665D6" w:rsidRPr="00D124B8">
        <w:t xml:space="preserve">Some </w:t>
      </w:r>
      <w:r w:rsidRPr="00D124B8">
        <w:t>religious traditions (</w:t>
      </w:r>
      <w:r w:rsidR="009665D6" w:rsidRPr="00D124B8">
        <w:t xml:space="preserve">like </w:t>
      </w:r>
      <w:r w:rsidRPr="00D124B8">
        <w:t xml:space="preserve">Buddhism) are almost </w:t>
      </w:r>
      <w:r w:rsidR="008840BC" w:rsidRPr="00D124B8">
        <w:t>wholly</w:t>
      </w:r>
      <w:r w:rsidRPr="00D124B8">
        <w:t xml:space="preserve"> concerned with the problem of suffering</w:t>
      </w:r>
      <w:r w:rsidR="009665D6" w:rsidRPr="00D124B8">
        <w:t xml:space="preserve">: how to eliminate it, endure it, or even deny it.  But Catholics seem strange because, at times, </w:t>
      </w:r>
      <w:r w:rsidR="009665D6" w:rsidRPr="00D124B8">
        <w:rPr>
          <w:i/>
        </w:rPr>
        <w:t xml:space="preserve">they embrace it. </w:t>
      </w:r>
      <w:r w:rsidR="009665D6" w:rsidRPr="00D124B8">
        <w:t>"I rejoice in my sufferings," says St. Paul</w:t>
      </w:r>
      <w:r w:rsidR="0033672D">
        <w:t>.</w:t>
      </w:r>
      <w:r w:rsidR="009665D6" w:rsidRPr="00D124B8">
        <w:t xml:space="preserve"> (Colossians 1:24)</w:t>
      </w:r>
      <w:r w:rsidR="00A95B86" w:rsidRPr="00D124B8">
        <w:t xml:space="preserve"> </w:t>
      </w:r>
    </w:p>
    <w:p w:rsidR="00A95B86" w:rsidRPr="00D124B8" w:rsidRDefault="00A95B86"/>
    <w:p w:rsidR="00D124B8" w:rsidRPr="00D124B8" w:rsidRDefault="009665D6">
      <w:pPr>
        <w:rPr>
          <w:color w:val="000000"/>
          <w:shd w:val="clear" w:color="auto" w:fill="FFFFFF"/>
        </w:rPr>
      </w:pPr>
      <w:r w:rsidRPr="00D124B8">
        <w:t xml:space="preserve">To be clear, </w:t>
      </w:r>
      <w:r w:rsidR="005460B2">
        <w:t xml:space="preserve">Catholics </w:t>
      </w:r>
      <w:r w:rsidRPr="00D124B8">
        <w:t xml:space="preserve">really </w:t>
      </w:r>
      <w:r w:rsidR="005460B2">
        <w:t xml:space="preserve">have a two-fold view of suffering.  </w:t>
      </w:r>
      <w:r w:rsidRPr="00D124B8">
        <w:t xml:space="preserve">On the one hand, the Catholic Church has done more </w:t>
      </w:r>
      <w:r w:rsidR="005A4139">
        <w:t>to eliminate</w:t>
      </w:r>
      <w:r w:rsidRPr="00D124B8">
        <w:t xml:space="preserve"> suffering than any organization in history. In her hospitals, schools, and charitable works, the Catholic Church literally invented the modern institutions of benevolence. </w:t>
      </w:r>
      <w:r w:rsidR="00D124B8" w:rsidRPr="00D124B8">
        <w:t>And a</w:t>
      </w:r>
      <w:r w:rsidR="00D50856">
        <w:t>t the inter</w:t>
      </w:r>
      <w:r w:rsidRPr="00D124B8">
        <w:t>personal level, Catholics see Christ in the suffering of the other. The</w:t>
      </w:r>
      <w:r w:rsidR="00D124B8" w:rsidRPr="00D124B8">
        <w:t xml:space="preserve">ir faith compels them </w:t>
      </w:r>
      <w:r w:rsidRPr="00D124B8">
        <w:t xml:space="preserve">to show empathy and compassion. </w:t>
      </w:r>
      <w:r w:rsidR="00D124B8" w:rsidRPr="00D124B8">
        <w:t>"</w:t>
      </w:r>
      <w:r w:rsidR="00D124B8" w:rsidRPr="00D124B8">
        <w:rPr>
          <w:color w:val="000000"/>
          <w:shd w:val="clear" w:color="auto" w:fill="FFFFFF"/>
        </w:rPr>
        <w:t xml:space="preserve">Religion that is pure and faultless, says </w:t>
      </w:r>
      <w:r w:rsidR="00D50856">
        <w:rPr>
          <w:color w:val="000000"/>
          <w:shd w:val="clear" w:color="auto" w:fill="FFFFFF"/>
        </w:rPr>
        <w:t xml:space="preserve">St. </w:t>
      </w:r>
      <w:r w:rsidR="00D124B8" w:rsidRPr="00D124B8">
        <w:rPr>
          <w:color w:val="000000"/>
          <w:shd w:val="clear" w:color="auto" w:fill="FFFFFF"/>
        </w:rPr>
        <w:t>James, is this:</w:t>
      </w:r>
      <w:r w:rsidR="00D124B8" w:rsidRPr="00D124B8">
        <w:rPr>
          <w:rStyle w:val="apple-converted-space"/>
          <w:color w:val="000000"/>
          <w:shd w:val="clear" w:color="auto" w:fill="FFFFFF"/>
        </w:rPr>
        <w:t> </w:t>
      </w:r>
      <w:r w:rsidR="00D124B8" w:rsidRPr="00D124B8">
        <w:rPr>
          <w:color w:val="000000"/>
          <w:shd w:val="clear" w:color="auto" w:fill="FFFFFF"/>
        </w:rPr>
        <w:t>to visit</w:t>
      </w:r>
      <w:r w:rsidR="00D124B8" w:rsidRPr="00D124B8">
        <w:rPr>
          <w:rStyle w:val="apple-converted-space"/>
          <w:color w:val="000000"/>
          <w:shd w:val="clear" w:color="auto" w:fill="FFFFFF"/>
        </w:rPr>
        <w:t> </w:t>
      </w:r>
      <w:r w:rsidR="00D124B8" w:rsidRPr="00D124B8">
        <w:rPr>
          <w:color w:val="000000"/>
          <w:shd w:val="clear" w:color="auto" w:fill="FFFFFF"/>
        </w:rPr>
        <w:t>orphans and widows in their affliction." (James 1:27)</w:t>
      </w:r>
    </w:p>
    <w:p w:rsidR="00D124B8" w:rsidRPr="00D124B8" w:rsidRDefault="00D124B8">
      <w:pPr>
        <w:rPr>
          <w:color w:val="000000"/>
          <w:shd w:val="clear" w:color="auto" w:fill="FFFFFF"/>
        </w:rPr>
      </w:pPr>
    </w:p>
    <w:p w:rsidR="005460B2" w:rsidRDefault="00D124B8">
      <w:pPr>
        <w:rPr>
          <w:color w:val="000000"/>
          <w:shd w:val="clear" w:color="auto" w:fill="FFFFFF"/>
        </w:rPr>
      </w:pPr>
      <w:r w:rsidRPr="00D124B8">
        <w:rPr>
          <w:color w:val="000000"/>
          <w:shd w:val="clear" w:color="auto" w:fill="FFFFFF"/>
        </w:rPr>
        <w:t xml:space="preserve">But the really mysterious aspect of Catholic faith comes in confrontation with one's </w:t>
      </w:r>
      <w:r w:rsidRPr="00D124B8">
        <w:rPr>
          <w:i/>
          <w:color w:val="000000"/>
          <w:shd w:val="clear" w:color="auto" w:fill="FFFFFF"/>
        </w:rPr>
        <w:t xml:space="preserve">own </w:t>
      </w:r>
      <w:r w:rsidR="00D50856">
        <w:rPr>
          <w:color w:val="000000"/>
          <w:shd w:val="clear" w:color="auto" w:fill="FFFFFF"/>
        </w:rPr>
        <w:t xml:space="preserve">suffering.  Every human being faces </w:t>
      </w:r>
      <w:r w:rsidR="00EF4B16">
        <w:rPr>
          <w:color w:val="000000"/>
          <w:shd w:val="clear" w:color="auto" w:fill="FFFFFF"/>
        </w:rPr>
        <w:t xml:space="preserve">a choice: we can view suffering as a </w:t>
      </w:r>
      <w:r w:rsidR="008840BC">
        <w:rPr>
          <w:color w:val="000000"/>
          <w:shd w:val="clear" w:color="auto" w:fill="FFFFFF"/>
        </w:rPr>
        <w:t>meaningless</w:t>
      </w:r>
      <w:r w:rsidR="00EF4B16">
        <w:rPr>
          <w:color w:val="000000"/>
          <w:shd w:val="clear" w:color="auto" w:fill="FFFFFF"/>
        </w:rPr>
        <w:t xml:space="preserve"> evil, something to be avoided at all costs, or we can accept - on faith - that it just might be part of a rich and meaningful existence. </w:t>
      </w:r>
      <w:r w:rsidR="005460B2">
        <w:rPr>
          <w:color w:val="000000"/>
          <w:shd w:val="clear" w:color="auto" w:fill="FFFFFF"/>
        </w:rPr>
        <w:t xml:space="preserve">That there is a good to be found in suffering that we would not have found otherwise. </w:t>
      </w:r>
      <w:r w:rsidR="00D50856">
        <w:rPr>
          <w:color w:val="000000"/>
          <w:shd w:val="clear" w:color="auto" w:fill="FFFFFF"/>
        </w:rPr>
        <w:t>And here, the Catholic faith is clear</w:t>
      </w:r>
      <w:r w:rsidR="005A4139">
        <w:rPr>
          <w:color w:val="000000"/>
          <w:shd w:val="clear" w:color="auto" w:fill="FFFFFF"/>
        </w:rPr>
        <w:t xml:space="preserve">: "I rejoice in my sufferings."  </w:t>
      </w:r>
      <w:r w:rsidR="00D50856">
        <w:rPr>
          <w:color w:val="000000"/>
          <w:shd w:val="clear" w:color="auto" w:fill="FFFFFF"/>
        </w:rPr>
        <w:t xml:space="preserve">Even the fall of man plays into God's mysterious design. </w:t>
      </w:r>
      <w:r w:rsidR="005460B2">
        <w:rPr>
          <w:color w:val="000000"/>
          <w:shd w:val="clear" w:color="auto" w:fill="FFFFFF"/>
        </w:rPr>
        <w:t>"Oh, happy fault!" we pray at Easter Vigil.</w:t>
      </w:r>
    </w:p>
    <w:p w:rsidR="005460B2" w:rsidRDefault="005460B2">
      <w:pPr>
        <w:rPr>
          <w:color w:val="000000"/>
          <w:shd w:val="clear" w:color="auto" w:fill="FFFFFF"/>
        </w:rPr>
      </w:pPr>
    </w:p>
    <w:p w:rsidR="005460B2" w:rsidRDefault="0092022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 Catholic faith, t</w:t>
      </w:r>
      <w:r w:rsidR="005460B2">
        <w:rPr>
          <w:color w:val="000000"/>
          <w:shd w:val="clear" w:color="auto" w:fill="FFFFFF"/>
        </w:rPr>
        <w:t>hese two aspects of suffering are bou</w:t>
      </w:r>
      <w:r>
        <w:rPr>
          <w:color w:val="000000"/>
          <w:shd w:val="clear" w:color="auto" w:fill="FFFFFF"/>
        </w:rPr>
        <w:t xml:space="preserve">nd together in a marvelous way.  </w:t>
      </w:r>
      <w:r w:rsidR="005460B2">
        <w:rPr>
          <w:color w:val="000000"/>
          <w:shd w:val="clear" w:color="auto" w:fill="FFFFFF"/>
        </w:rPr>
        <w:t>The greatest act of love, the greatest compassion we can perform, is to willingly embrace su</w:t>
      </w:r>
      <w:r>
        <w:rPr>
          <w:color w:val="000000"/>
          <w:shd w:val="clear" w:color="auto" w:fill="FFFFFF"/>
        </w:rPr>
        <w:t xml:space="preserve">ffering for the good of another, freely to give up something of value - to incur some personal loss - for the </w:t>
      </w:r>
      <w:r w:rsidR="00481DE1">
        <w:rPr>
          <w:color w:val="000000"/>
          <w:shd w:val="clear" w:color="auto" w:fill="FFFFFF"/>
        </w:rPr>
        <w:t>sake</w:t>
      </w:r>
      <w:r>
        <w:rPr>
          <w:color w:val="000000"/>
          <w:shd w:val="clear" w:color="auto" w:fill="FFFFFF"/>
        </w:rPr>
        <w:t xml:space="preserve"> of another.  In the religious sphere, when this suffering is ordered to God, t</w:t>
      </w:r>
      <w:r w:rsidR="005460B2">
        <w:rPr>
          <w:color w:val="000000"/>
          <w:shd w:val="clear" w:color="auto" w:fill="FFFFFF"/>
        </w:rPr>
        <w:t>his is what we mean by sacrifice</w:t>
      </w:r>
      <w:r>
        <w:rPr>
          <w:color w:val="000000"/>
          <w:shd w:val="clear" w:color="auto" w:fill="FFFFFF"/>
        </w:rPr>
        <w:t xml:space="preserve">.  </w:t>
      </w:r>
      <w:r w:rsidR="00481DE1">
        <w:rPr>
          <w:color w:val="000000"/>
          <w:shd w:val="clear" w:color="auto" w:fill="FFFFFF"/>
        </w:rPr>
        <w:t>W</w:t>
      </w:r>
      <w:r>
        <w:rPr>
          <w:color w:val="000000"/>
          <w:shd w:val="clear" w:color="auto" w:fill="FFFFFF"/>
        </w:rPr>
        <w:t>e accept loss or hurt for the sake of God, in thanksgiving or in reparation</w:t>
      </w:r>
      <w:r w:rsidR="00481DE1">
        <w:rPr>
          <w:color w:val="000000"/>
          <w:shd w:val="clear" w:color="auto" w:fill="FFFFFF"/>
        </w:rPr>
        <w:t xml:space="preserve">. </w:t>
      </w:r>
    </w:p>
    <w:p w:rsidR="0093360F" w:rsidRDefault="0093360F">
      <w:pPr>
        <w:rPr>
          <w:color w:val="000000"/>
          <w:shd w:val="clear" w:color="auto" w:fill="FFFFFF"/>
        </w:rPr>
      </w:pPr>
    </w:p>
    <w:p w:rsidR="00D04DAA" w:rsidRDefault="00481DE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This aspect of </w:t>
      </w:r>
      <w:r w:rsidR="0093360F">
        <w:rPr>
          <w:color w:val="000000"/>
          <w:shd w:val="clear" w:color="auto" w:fill="FFFFFF"/>
        </w:rPr>
        <w:t xml:space="preserve">Catholic faith </w:t>
      </w:r>
      <w:r w:rsidR="00D04DAA">
        <w:rPr>
          <w:color w:val="000000"/>
          <w:shd w:val="clear" w:color="auto" w:fill="FFFFFF"/>
        </w:rPr>
        <w:t xml:space="preserve">offers a way to turn every act of suffering into sacrifice, to make that which </w:t>
      </w:r>
      <w:r w:rsidR="005A4139">
        <w:rPr>
          <w:color w:val="000000"/>
          <w:shd w:val="clear" w:color="auto" w:fill="FFFFFF"/>
        </w:rPr>
        <w:t>seems</w:t>
      </w:r>
      <w:r w:rsidR="00D04DAA">
        <w:rPr>
          <w:color w:val="000000"/>
          <w:shd w:val="clear" w:color="auto" w:fill="FFFFFF"/>
        </w:rPr>
        <w:t xml:space="preserve"> senseless and absurd into something that is </w:t>
      </w:r>
      <w:r w:rsidR="008840BC">
        <w:rPr>
          <w:color w:val="000000"/>
          <w:shd w:val="clear" w:color="auto" w:fill="FFFFFF"/>
        </w:rPr>
        <w:t>meaningful</w:t>
      </w:r>
      <w:r>
        <w:rPr>
          <w:color w:val="000000"/>
          <w:shd w:val="clear" w:color="auto" w:fill="FFFFFF"/>
        </w:rPr>
        <w:t xml:space="preserve">. Our model here is Christ himself: </w:t>
      </w:r>
    </w:p>
    <w:p w:rsidR="00D04DAA" w:rsidRDefault="00D04DAA">
      <w:pPr>
        <w:rPr>
          <w:color w:val="000000"/>
          <w:shd w:val="clear" w:color="auto" w:fill="FFFFFF"/>
        </w:rPr>
      </w:pPr>
    </w:p>
    <w:p w:rsidR="00D04DAA" w:rsidRPr="0093360F" w:rsidRDefault="00D04DAA" w:rsidP="00481DE1">
      <w:pPr>
        <w:ind w:left="360"/>
        <w:rPr>
          <w:color w:val="000000"/>
          <w:shd w:val="clear" w:color="auto" w:fill="FFFFFF"/>
        </w:rPr>
      </w:pPr>
      <w:r w:rsidRPr="00481DE1">
        <w:t>Have this mind among yourselves, which is yours in Christ Jesus,</w:t>
      </w:r>
      <w:r w:rsidR="00481DE1" w:rsidRPr="00481DE1">
        <w:t xml:space="preserve"> </w:t>
      </w:r>
      <w:r w:rsidRPr="00481DE1">
        <w:t>who, though he was in the form of God, did not count equality with God a thing to be grasped,</w:t>
      </w:r>
      <w:r w:rsidR="00481DE1">
        <w:t xml:space="preserve"> </w:t>
      </w:r>
      <w:r w:rsidRPr="00481DE1">
        <w:t>but emptied himself, by taking the form of a servant,</w:t>
      </w:r>
      <w:r w:rsidR="00481DE1" w:rsidRPr="00481DE1">
        <w:t xml:space="preserve"> </w:t>
      </w:r>
      <w:r w:rsidRPr="00481DE1">
        <w:t>being born in the likeness of men.</w:t>
      </w:r>
      <w:r w:rsidR="00481DE1">
        <w:t xml:space="preserve"> </w:t>
      </w:r>
      <w:r w:rsidRPr="00481DE1">
        <w:t>And being found in human form, he humbled himself by becoming obedient to the point of death, even death on a cross.</w:t>
      </w:r>
      <w:r w:rsidR="00481DE1">
        <w:t xml:space="preserve"> </w:t>
      </w:r>
      <w:r w:rsidRPr="00481DE1">
        <w:t>Therefore God has highly exalted him</w:t>
      </w:r>
      <w:r w:rsidR="00481DE1" w:rsidRPr="00481DE1">
        <w:t xml:space="preserve">. </w:t>
      </w:r>
      <w:r w:rsidRPr="00481DE1">
        <w:t>(Philippians 2:5-6)</w:t>
      </w:r>
    </w:p>
    <w:p w:rsidR="00D124B8" w:rsidRDefault="00D124B8">
      <w:pPr>
        <w:rPr>
          <w:rFonts w:ascii="Verdana" w:hAnsi="Verdana"/>
          <w:color w:val="000000"/>
          <w:shd w:val="clear" w:color="auto" w:fill="FFFFFF"/>
        </w:rPr>
      </w:pPr>
    </w:p>
    <w:p w:rsidR="00D124B8" w:rsidRDefault="00481DE1">
      <w:pPr>
        <w:rPr>
          <w:color w:val="000000"/>
          <w:shd w:val="clear" w:color="auto" w:fill="FFFFFF"/>
        </w:rPr>
      </w:pPr>
      <w:r w:rsidRPr="00481DE1">
        <w:rPr>
          <w:color w:val="000000"/>
          <w:shd w:val="clear" w:color="auto" w:fill="FFFFFF"/>
        </w:rPr>
        <w:t xml:space="preserve">Some non-Catholic Christians have a different view of Christ's death. </w:t>
      </w:r>
      <w:r>
        <w:rPr>
          <w:color w:val="000000"/>
          <w:shd w:val="clear" w:color="auto" w:fill="FFFFFF"/>
        </w:rPr>
        <w:t xml:space="preserve">For them, Christ suffered so that we don't have to. (One often finds this view among Pentecostal Christians.) But they fail to see that this </w:t>
      </w:r>
      <w:r>
        <w:rPr>
          <w:color w:val="000000"/>
          <w:shd w:val="clear" w:color="auto" w:fill="FFFFFF"/>
        </w:rPr>
        <w:lastRenderedPageBreak/>
        <w:t>denudes Christ's death of its greatest value: to transform us into his very image and likeness, to ma</w:t>
      </w:r>
      <w:r w:rsidR="0033672D">
        <w:rPr>
          <w:color w:val="000000"/>
          <w:shd w:val="clear" w:color="auto" w:fill="FFFFFF"/>
        </w:rPr>
        <w:t xml:space="preserve">ke </w:t>
      </w:r>
      <w:r w:rsidR="005A4139">
        <w:rPr>
          <w:color w:val="000000"/>
          <w:shd w:val="clear" w:color="auto" w:fill="FFFFFF"/>
        </w:rPr>
        <w:t xml:space="preserve">us into </w:t>
      </w:r>
      <w:r w:rsidR="0033672D">
        <w:rPr>
          <w:color w:val="000000"/>
          <w:shd w:val="clear" w:color="auto" w:fill="FFFFFF"/>
        </w:rPr>
        <w:t>vessels of love who</w:t>
      </w:r>
      <w:r>
        <w:rPr>
          <w:color w:val="000000"/>
          <w:shd w:val="clear" w:color="auto" w:fill="FFFFFF"/>
        </w:rPr>
        <w:t xml:space="preserve"> would willingly embrace suffering for the good </w:t>
      </w:r>
      <w:r w:rsidR="005A4139">
        <w:rPr>
          <w:color w:val="000000"/>
          <w:shd w:val="clear" w:color="auto" w:fill="FFFFFF"/>
        </w:rPr>
        <w:t xml:space="preserve">of another.  </w:t>
      </w:r>
      <w:r>
        <w:rPr>
          <w:color w:val="000000"/>
          <w:shd w:val="clear" w:color="auto" w:fill="FFFFFF"/>
        </w:rPr>
        <w:t xml:space="preserve">Indeed, for St. Paul, salvation consists precisely </w:t>
      </w:r>
      <w:r w:rsidR="005A4139">
        <w:rPr>
          <w:color w:val="000000"/>
          <w:shd w:val="clear" w:color="auto" w:fill="FFFFFF"/>
        </w:rPr>
        <w:t xml:space="preserve">in </w:t>
      </w:r>
      <w:r>
        <w:rPr>
          <w:color w:val="000000"/>
          <w:shd w:val="clear" w:color="auto" w:fill="FFFFFF"/>
        </w:rPr>
        <w:t>this - that we might share in the sufferings of Christ:</w:t>
      </w:r>
    </w:p>
    <w:p w:rsidR="00481DE1" w:rsidRDefault="00481DE1">
      <w:pPr>
        <w:rPr>
          <w:color w:val="000000"/>
          <w:shd w:val="clear" w:color="auto" w:fill="FFFFFF"/>
        </w:rPr>
      </w:pPr>
    </w:p>
    <w:p w:rsidR="00481DE1" w:rsidRPr="005A4139" w:rsidRDefault="00481DE1" w:rsidP="005A4139">
      <w:pPr>
        <w:ind w:left="360"/>
      </w:pPr>
      <w:r w:rsidRPr="005A4139">
        <w:t xml:space="preserve">I want to know Christ—yes, to know the power of his resurrection and </w:t>
      </w:r>
      <w:r w:rsidRPr="005A4139">
        <w:rPr>
          <w:u w:val="single"/>
        </w:rPr>
        <w:t>participation in his sufferings</w:t>
      </w:r>
      <w:r w:rsidRPr="005A4139">
        <w:t>, becoming like him in his death, and so, somehow, attaining to the resurrection from the dead. (Philippians 3:10-11)</w:t>
      </w:r>
    </w:p>
    <w:p w:rsidR="00E726D5" w:rsidRPr="005A4139" w:rsidRDefault="00E726D5" w:rsidP="00481DE1"/>
    <w:p w:rsidR="002350EC" w:rsidRPr="005A4139" w:rsidRDefault="00E726D5" w:rsidP="00481DE1">
      <w:r w:rsidRPr="005A4139">
        <w:t>We hear often that the Eucharist is "the source and</w:t>
      </w:r>
      <w:r w:rsidR="005A4139">
        <w:t xml:space="preserve"> summit" of the Catholic faith.  </w:t>
      </w:r>
      <w:r w:rsidRPr="005A4139">
        <w:t>This is because the Eucharist is at the</w:t>
      </w:r>
      <w:r w:rsidR="008840BC">
        <w:t xml:space="preserve"> heart of this transformation through</w:t>
      </w:r>
      <w:r w:rsidRPr="005A4139">
        <w:t xml:space="preserve"> suffering. The Eucharist is the Sacrifice of Christ, re-presented to God in thanksgiving and reparation. But we share in that offering of Christ. We bring all our "prayer</w:t>
      </w:r>
      <w:r w:rsidR="002350EC" w:rsidRPr="005A4139">
        <w:t>s, works, joy</w:t>
      </w:r>
      <w:r w:rsidR="005A4139">
        <w:t xml:space="preserve">s, and sufferings" to the Mass.  </w:t>
      </w:r>
      <w:r w:rsidR="002350EC" w:rsidRPr="005A4139">
        <w:t xml:space="preserve">Through the Mass, the most seemingly meaningless toil can become an act of religious beauty. </w:t>
      </w:r>
    </w:p>
    <w:p w:rsidR="002350EC" w:rsidRDefault="002350EC" w:rsidP="00481DE1">
      <w:pPr>
        <w:rPr>
          <w:rStyle w:val="text"/>
          <w:rFonts w:ascii="Verdana" w:hAnsi="Verdana"/>
          <w:color w:val="000000"/>
          <w:shd w:val="clear" w:color="auto" w:fill="FFFFFF"/>
        </w:rPr>
      </w:pPr>
    </w:p>
    <w:p w:rsidR="002350EC" w:rsidRPr="005A4139" w:rsidRDefault="005A4139" w:rsidP="00481DE1">
      <w:pPr>
        <w:rPr>
          <w:rStyle w:val="text"/>
          <w:color w:val="000000"/>
          <w:shd w:val="clear" w:color="auto" w:fill="FFFFFF"/>
        </w:rPr>
      </w:pPr>
      <w:r w:rsidRPr="005A4139">
        <w:rPr>
          <w:rStyle w:val="text"/>
          <w:color w:val="000000"/>
          <w:shd w:val="clear" w:color="auto" w:fill="FFFFFF"/>
        </w:rPr>
        <w:t>Everyone has to confront the problem of suffering. The great question is whether we find meaning in it or not.</w:t>
      </w:r>
      <w:r>
        <w:rPr>
          <w:rStyle w:val="text"/>
          <w:color w:val="000000"/>
          <w:shd w:val="clear" w:color="auto" w:fill="FFFFFF"/>
        </w:rPr>
        <w:t xml:space="preserve">  </w:t>
      </w:r>
      <w:r w:rsidRPr="005A4139">
        <w:rPr>
          <w:color w:val="000000"/>
          <w:shd w:val="clear" w:color="auto" w:fill="FFFFFF"/>
        </w:rPr>
        <w:t>Dag Hammarskjöld</w:t>
      </w:r>
      <w:r>
        <w:rPr>
          <w:color w:val="000000"/>
          <w:shd w:val="clear" w:color="auto" w:fill="FFFFFF"/>
        </w:rPr>
        <w:t>, the former Secretary General of the U.N., beautifully described his own confrontation with this mystery:</w:t>
      </w:r>
    </w:p>
    <w:p w:rsidR="002350EC" w:rsidRPr="005A4139" w:rsidRDefault="002350EC" w:rsidP="00481DE1">
      <w:pPr>
        <w:rPr>
          <w:rStyle w:val="text"/>
          <w:color w:val="000000"/>
          <w:shd w:val="clear" w:color="auto" w:fill="FFFFFF"/>
        </w:rPr>
      </w:pPr>
    </w:p>
    <w:p w:rsidR="00EF4B16" w:rsidRPr="005A4139" w:rsidRDefault="00EF4B16" w:rsidP="005A4139">
      <w:pPr>
        <w:ind w:left="360"/>
        <w:rPr>
          <w:color w:val="000000"/>
          <w:shd w:val="clear" w:color="auto" w:fill="FFFFFF"/>
        </w:rPr>
      </w:pPr>
      <w:r w:rsidRPr="005A4139">
        <w:rPr>
          <w:color w:val="000000"/>
          <w:shd w:val="clear" w:color="auto" w:fill="FFFFFF"/>
        </w:rPr>
        <w:t>I don't know Who — or what — put the question, I don't know when it was put. I don't even remember answering. But at some moment I did answer</w:t>
      </w:r>
      <w:r w:rsidRPr="005A4139">
        <w:rPr>
          <w:rStyle w:val="apple-converted-space"/>
          <w:color w:val="000000"/>
          <w:shd w:val="clear" w:color="auto" w:fill="FFFFFF"/>
        </w:rPr>
        <w:t> </w:t>
      </w:r>
      <w:r w:rsidRPr="005A4139">
        <w:rPr>
          <w:i/>
          <w:iCs/>
          <w:color w:val="000000"/>
          <w:shd w:val="clear" w:color="auto" w:fill="FFFFFF"/>
        </w:rPr>
        <w:t>Yes</w:t>
      </w:r>
      <w:r w:rsidRPr="005A4139">
        <w:rPr>
          <w:rStyle w:val="apple-converted-space"/>
          <w:color w:val="000000"/>
          <w:shd w:val="clear" w:color="auto" w:fill="FFFFFF"/>
        </w:rPr>
        <w:t> </w:t>
      </w:r>
      <w:r w:rsidRPr="005A4139">
        <w:rPr>
          <w:color w:val="000000"/>
          <w:shd w:val="clear" w:color="auto" w:fill="FFFFFF"/>
        </w:rPr>
        <w:t>to</w:t>
      </w:r>
      <w:r w:rsidRPr="005A4139">
        <w:rPr>
          <w:rStyle w:val="apple-converted-space"/>
          <w:color w:val="000000"/>
          <w:shd w:val="clear" w:color="auto" w:fill="FFFFFF"/>
        </w:rPr>
        <w:t> </w:t>
      </w:r>
      <w:r w:rsidRPr="005A4139">
        <w:rPr>
          <w:i/>
          <w:iCs/>
          <w:color w:val="000000"/>
          <w:shd w:val="clear" w:color="auto" w:fill="FFFFFF"/>
        </w:rPr>
        <w:t>Someone</w:t>
      </w:r>
      <w:r w:rsidRPr="005A4139">
        <w:rPr>
          <w:rStyle w:val="apple-converted-space"/>
          <w:color w:val="000000"/>
          <w:shd w:val="clear" w:color="auto" w:fill="FFFFFF"/>
        </w:rPr>
        <w:t> </w:t>
      </w:r>
      <w:r w:rsidRPr="005A4139">
        <w:rPr>
          <w:color w:val="000000"/>
          <w:shd w:val="clear" w:color="auto" w:fill="FFFFFF"/>
        </w:rPr>
        <w:t>— or</w:t>
      </w:r>
      <w:r w:rsidRPr="005A4139">
        <w:rPr>
          <w:rStyle w:val="apple-converted-space"/>
          <w:color w:val="000000"/>
          <w:shd w:val="clear" w:color="auto" w:fill="FFFFFF"/>
        </w:rPr>
        <w:t> </w:t>
      </w:r>
      <w:r w:rsidRPr="005A4139">
        <w:rPr>
          <w:i/>
          <w:iCs/>
          <w:color w:val="000000"/>
          <w:shd w:val="clear" w:color="auto" w:fill="FFFFFF"/>
        </w:rPr>
        <w:t>Something</w:t>
      </w:r>
      <w:r w:rsidRPr="005A4139">
        <w:rPr>
          <w:rStyle w:val="apple-converted-space"/>
          <w:color w:val="000000"/>
          <w:shd w:val="clear" w:color="auto" w:fill="FFFFFF"/>
        </w:rPr>
        <w:t> </w:t>
      </w:r>
      <w:r w:rsidRPr="005A4139">
        <w:rPr>
          <w:color w:val="000000"/>
          <w:shd w:val="clear" w:color="auto" w:fill="FFFFFF"/>
        </w:rPr>
        <w:t xml:space="preserve">— and from that hour I was certain that existence is meaningful and that, therefore, my life, in self-surrender, had a goal. </w:t>
      </w:r>
    </w:p>
    <w:p w:rsidR="0037398A" w:rsidRDefault="0037398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7398A" w:rsidRPr="005A4139" w:rsidRDefault="005A4139">
      <w:pPr>
        <w:rPr>
          <w:color w:val="000000"/>
          <w:shd w:val="clear" w:color="auto" w:fill="FFFFFF"/>
        </w:rPr>
      </w:pPr>
      <w:r w:rsidRPr="005A4139">
        <w:rPr>
          <w:color w:val="000000"/>
          <w:shd w:val="clear" w:color="auto" w:fill="FFFFFF"/>
        </w:rPr>
        <w:t xml:space="preserve">I don't know much about Hammarskjöld's Christian faith.  </w:t>
      </w:r>
      <w:r>
        <w:rPr>
          <w:color w:val="000000"/>
          <w:shd w:val="clear" w:color="auto" w:fill="FFFFFF"/>
        </w:rPr>
        <w:t xml:space="preserve">I am puzzled by his ignorance of "The Questioner," though I am moved by how clearly he </w:t>
      </w:r>
      <w:r w:rsidR="008840BC">
        <w:rPr>
          <w:color w:val="000000"/>
          <w:shd w:val="clear" w:color="auto" w:fill="FFFFFF"/>
        </w:rPr>
        <w:t>grasped</w:t>
      </w:r>
      <w:r>
        <w:rPr>
          <w:color w:val="000000"/>
          <w:shd w:val="clear" w:color="auto" w:fill="FFFFFF"/>
        </w:rPr>
        <w:t xml:space="preserve"> "The question." Do we embrace life </w:t>
      </w:r>
      <w:r>
        <w:rPr>
          <w:i/>
          <w:color w:val="000000"/>
          <w:shd w:val="clear" w:color="auto" w:fill="FFFFFF"/>
        </w:rPr>
        <w:t xml:space="preserve">as given, </w:t>
      </w:r>
      <w:r>
        <w:rPr>
          <w:color w:val="000000"/>
          <w:shd w:val="clear" w:color="auto" w:fill="FFFFFF"/>
        </w:rPr>
        <w:t>replete with suffering and toil, as meaning</w:t>
      </w:r>
      <w:r w:rsidR="008840BC">
        <w:rPr>
          <w:color w:val="000000"/>
          <w:shd w:val="clear" w:color="auto" w:fill="FFFFFF"/>
        </w:rPr>
        <w:t xml:space="preserve">ful?  </w:t>
      </w:r>
      <w:r w:rsidR="003C3F70">
        <w:rPr>
          <w:color w:val="000000"/>
          <w:shd w:val="clear" w:color="auto" w:fill="FFFFFF"/>
        </w:rPr>
        <w:t xml:space="preserve">I think St. Paul would say to </w:t>
      </w:r>
      <w:r w:rsidR="003C3F70" w:rsidRPr="005A4139">
        <w:rPr>
          <w:color w:val="000000"/>
          <w:shd w:val="clear" w:color="auto" w:fill="FFFFFF"/>
        </w:rPr>
        <w:t>Hammarskjöld</w:t>
      </w:r>
      <w:r w:rsidR="003C3F70">
        <w:rPr>
          <w:color w:val="000000"/>
          <w:shd w:val="clear" w:color="auto" w:fill="FFFFFF"/>
        </w:rPr>
        <w:t>: "</w:t>
      </w:r>
      <w:r>
        <w:rPr>
          <w:color w:val="000000"/>
          <w:shd w:val="clear" w:color="auto" w:fill="FFFFFF"/>
        </w:rPr>
        <w:t>W</w:t>
      </w:r>
      <w:r w:rsidR="0037398A" w:rsidRPr="005A4139">
        <w:rPr>
          <w:color w:val="000000"/>
          <w:shd w:val="clear" w:color="auto" w:fill="FFFFFF"/>
        </w:rPr>
        <w:t>hat</w:t>
      </w:r>
      <w:r w:rsidR="0037398A" w:rsidRPr="005A4139">
        <w:rPr>
          <w:rStyle w:val="apple-converted-space"/>
          <w:color w:val="000000"/>
          <w:shd w:val="clear" w:color="auto" w:fill="FFFFFF"/>
        </w:rPr>
        <w:t> </w:t>
      </w:r>
      <w:r w:rsidR="0037398A" w:rsidRPr="005A4139">
        <w:rPr>
          <w:color w:val="000000"/>
          <w:shd w:val="clear" w:color="auto" w:fill="FFFFFF"/>
        </w:rPr>
        <w:t>you worship in ignorance, this I proclaim to you.</w:t>
      </w:r>
      <w:r w:rsidR="003C3F70">
        <w:rPr>
          <w:color w:val="000000"/>
          <w:shd w:val="clear" w:color="auto" w:fill="FFFFFF"/>
        </w:rPr>
        <w:t>"</w:t>
      </w:r>
      <w:r w:rsidR="0037398A" w:rsidRPr="005A4139">
        <w:rPr>
          <w:color w:val="000000"/>
          <w:shd w:val="clear" w:color="auto" w:fill="FFFFFF"/>
        </w:rPr>
        <w:t xml:space="preserve"> (Acts 17:23)</w:t>
      </w:r>
      <w:r w:rsidR="003C3F70">
        <w:rPr>
          <w:color w:val="000000"/>
          <w:shd w:val="clear" w:color="auto" w:fill="FFFFFF"/>
        </w:rPr>
        <w:t xml:space="preserve">  The Questioner has a name, and He has given us the answer: "Lord, be it done to me, according to Thy Word!"</w:t>
      </w:r>
    </w:p>
    <w:p w:rsidR="0037398A" w:rsidRDefault="0037398A"/>
    <w:sectPr w:rsidR="0037398A" w:rsidSect="00733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/>
  <w:rsids>
    <w:rsidRoot w:val="00A95B86"/>
    <w:rsid w:val="000128D9"/>
    <w:rsid w:val="000C7116"/>
    <w:rsid w:val="000D7D6B"/>
    <w:rsid w:val="001D60E6"/>
    <w:rsid w:val="002250A1"/>
    <w:rsid w:val="002350EC"/>
    <w:rsid w:val="00260903"/>
    <w:rsid w:val="0033672D"/>
    <w:rsid w:val="0037398A"/>
    <w:rsid w:val="003C3F70"/>
    <w:rsid w:val="00411C6F"/>
    <w:rsid w:val="00481DE1"/>
    <w:rsid w:val="004B3F2F"/>
    <w:rsid w:val="005460B2"/>
    <w:rsid w:val="005A4139"/>
    <w:rsid w:val="00733B3B"/>
    <w:rsid w:val="007F06DA"/>
    <w:rsid w:val="00882FE6"/>
    <w:rsid w:val="008840BC"/>
    <w:rsid w:val="008E14C9"/>
    <w:rsid w:val="00920220"/>
    <w:rsid w:val="0093360F"/>
    <w:rsid w:val="009665D6"/>
    <w:rsid w:val="00A95B86"/>
    <w:rsid w:val="00CD552E"/>
    <w:rsid w:val="00D04DAA"/>
    <w:rsid w:val="00D124B8"/>
    <w:rsid w:val="00D50856"/>
    <w:rsid w:val="00E726D5"/>
    <w:rsid w:val="00EF4B16"/>
    <w:rsid w:val="00F7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60E6"/>
  </w:style>
  <w:style w:type="character" w:customStyle="1" w:styleId="text">
    <w:name w:val="text"/>
    <w:basedOn w:val="DefaultParagraphFont"/>
    <w:rsid w:val="001D60E6"/>
  </w:style>
  <w:style w:type="character" w:styleId="Hyperlink">
    <w:name w:val="Hyperlink"/>
    <w:basedOn w:val="DefaultParagraphFont"/>
    <w:uiPriority w:val="99"/>
    <w:semiHidden/>
    <w:unhideWhenUsed/>
    <w:rsid w:val="00D04D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dcterms:created xsi:type="dcterms:W3CDTF">2013-12-05T13:51:00Z</dcterms:created>
  <dcterms:modified xsi:type="dcterms:W3CDTF">2013-12-09T18:39:00Z</dcterms:modified>
</cp:coreProperties>
</file>